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B" w:rsidRDefault="00085F2B" w:rsidP="00085F2B">
      <w:pPr>
        <w:jc w:val="center"/>
        <w:rPr>
          <w:b/>
        </w:rPr>
      </w:pPr>
      <w:r>
        <w:rPr>
          <w:b/>
        </w:rPr>
        <w:t>Finanzas II, Certamen 1</w:t>
      </w:r>
    </w:p>
    <w:p w:rsidR="007A1D11" w:rsidRPr="00085F2B" w:rsidRDefault="00085F2B">
      <w:pPr>
        <w:rPr>
          <w:b/>
        </w:rPr>
      </w:pPr>
      <w:r w:rsidRPr="00085F2B">
        <w:rPr>
          <w:b/>
        </w:rPr>
        <w:t>Preguntas propuestas: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¿Qué es riesgo?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¿Cómo cambia el costo del dinero en el tiempo si los individuos aumentan su aversión al riesgo?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¿Qué representa el punto de tangencia entre la frontera eficiente de portfolios y la línea de mercado de capitales?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 xml:space="preserve">¿Qué significa conceptualmente el índice de </w:t>
      </w:r>
      <w:proofErr w:type="spellStart"/>
      <w:r>
        <w:t>Sharpe</w:t>
      </w:r>
      <w:proofErr w:type="spellEnd"/>
      <w:r>
        <w:t>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¿Por qué el riesgo de un portafolio no puede ser mayor al promedio ponderado del riesgo de sus activos? Explique conceptual y matemáticamente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</w:t>
      </w:r>
      <w:r w:rsidR="0001273A">
        <w:t xml:space="preserve">Por qué </w:t>
      </w:r>
      <w:r>
        <w:t xml:space="preserve">podría la </w:t>
      </w:r>
      <w:proofErr w:type="spellStart"/>
      <w:r>
        <w:t>Linea</w:t>
      </w:r>
      <w:proofErr w:type="spellEnd"/>
      <w:r>
        <w:t xml:space="preserve"> de Mercado de Capitales NO tener la misma pendiente a lo largo de su extensión?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Si hay distintos activos, con distinto retorno esperado y el MISMO nivel de riesgo, ¿Cómo elijo entre ellos?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¿Cómo cambia el costo de oportunidad de un activo al disminuir su beta?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¿Cómo cambia el costo de oportunidad de un activo al aumentar su varianza?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¿Es razonable que un activo RIESGOSO tenga un retorno esperado menor al retorno libre de riesgo?</w:t>
      </w:r>
    </w:p>
    <w:p w:rsidR="00085F2B" w:rsidRDefault="00085F2B" w:rsidP="00085F2B">
      <w:pPr>
        <w:pStyle w:val="Prrafodelista"/>
        <w:numPr>
          <w:ilvl w:val="0"/>
          <w:numId w:val="1"/>
        </w:numPr>
      </w:pPr>
      <w:r>
        <w:t>¿Puede ser razonable adquirir un activo riesgoso con retorno esperado menor al retorno libre de riesgo? Explique</w:t>
      </w:r>
    </w:p>
    <w:p w:rsidR="00085F2B" w:rsidRDefault="00085F2B"/>
    <w:sectPr w:rsidR="00085F2B" w:rsidSect="007A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0305"/>
    <w:multiLevelType w:val="hybridMultilevel"/>
    <w:tmpl w:val="1BA86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85F2B"/>
    <w:rsid w:val="0001273A"/>
    <w:rsid w:val="00085F2B"/>
    <w:rsid w:val="002F2494"/>
    <w:rsid w:val="006C4B71"/>
    <w:rsid w:val="007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Benedetti</dc:creator>
  <cp:lastModifiedBy>Hugo Benedetti</cp:lastModifiedBy>
  <cp:revision>3</cp:revision>
  <dcterms:created xsi:type="dcterms:W3CDTF">2012-04-03T17:36:00Z</dcterms:created>
  <dcterms:modified xsi:type="dcterms:W3CDTF">2012-04-03T19:13:00Z</dcterms:modified>
</cp:coreProperties>
</file>